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Старшему судебному приставу</w:t>
      </w:r>
      <w:r>
        <w:br/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 </w:t>
      </w:r>
      <w:r>
        <w:t xml:space="preserve">________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</w:t>
      </w:r>
      <w:r>
        <w:br/>
      </w:r>
      <w:r>
        <w:rPr>
          <w:b/>
          <w:sz w:val="26"/>
          <w:szCs w:val="26"/>
        </w:rPr>
        <w:t xml:space="preserve">на действия (бездействие) судебного пристава-исполнителя</w:t>
      </w:r>
    </w:p>
    <w:p>
      <w:pPr>
        <w:spacing w:before="0" w:after="80"/>
        <w:jc w:val="both"/>
      </w:pPr>
      <w:r>
        <w:t xml:space="preserve">В производстве судебного пристава-исполнителя </w:t>
      </w:r>
      <w:r>
        <w:t xml:space="preserve">________</w:t>
      </w:r>
      <w:r>
        <w:t xml:space="preserve"> находится исполнительное производство №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, возбуждённое на основании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________</w:t>
      </w:r>
      <w:r>
        <w:t xml:space="preserve"> судебный пристав-исполнитель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Считаю эти действия (бездействие) незаконными, так как они нарушают </w:t>
      </w:r>
      <w:r>
        <w:t xml:space="preserve">________</w:t>
      </w:r>
      <w:r>
        <w:t xml:space="preserve"> и мои права: </w:t>
      </w:r>
      <w:r>
        <w:t xml:space="preserve">________</w:t>
      </w:r>
      <w:r>
        <w:t xml:space="preserve">. О нарушении я узнал(а)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ст. 121–123 Федерального закона «Об исполнительном производстве» прошу:</w:t>
      </w:r>
    </w:p>
    <w:p>
      <w:pPr>
        <w:spacing w:before="0" w:after="80"/>
        <w:jc w:val="both"/>
      </w:pPr>
      <w:r>
        <w:t xml:space="preserve">1. Признать действия (бездействие) судебного пристава-исполнителя </w:t>
      </w:r>
      <w:r>
        <w:t xml:space="preserve">________</w:t>
      </w:r>
      <w:r>
        <w:t xml:space="preserve"> незаконными.</w:t>
      </w:r>
    </w:p>
    <w:p>
      <w:pPr>
        <w:spacing w:before="0" w:after="80"/>
        <w:jc w:val="both"/>
      </w:pPr>
      <w:r>
        <w:t xml:space="preserve">2. Обязать устранить нарушения: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Приложение: копии документов, подтверждающих доводы жалобы.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(бездействие) судебного пристава-исполнителя</dc:title>
  <dc:subject>Образец документа с сайта online-Документы: https://online-document.ru/document/677-zhaloba-na-deystviya-bezdeystvie-sudebnogo-pristava-ispolnitelya/</dc:subject>
  <dc:creator>online-Документы (online-document.ru)</dc:creator>
  <cp:keywords>образец, шаблон, online-document.ru</cp:keywords>
  <dc:description>Источник: https://online-document.ru/document/677-zhaloba-na-deystviya-bezdeystvie-sudebnogo-pristava-ispolnitelya/ © online-Документы. Использование материалов сайта — по правилам: https://online-document.ru/pravila/</dc:description>
  <dc:identifier>https://online-document.ru/document/677-zhaloba-na-deystviya-bezdeystvie-sudebnogo-pristava-ispolnitelya/</dc:identifier>
  <dc:language>ru-RU</dc:language>
  <dcterms:created xsi:type="dcterms:W3CDTF">2026-11-03T11:01:14Z</dcterms:created>
  <dcterms:modified xsi:type="dcterms:W3CDTF">2026-11-03T11:05:53Z</dcterms:modified>
</cp:coreProperties>
</file>