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keepNext/>
        <w:spacing w:before="120" w:after="160"/>
        <w:jc w:val="center"/>
      </w:pPr>
      <w:r>
        <w:rPr>
          <w:b/>
          <w:sz w:val="26"/>
          <w:szCs w:val="26"/>
        </w:rPr>
        <w:t xml:space="preserve">ДОГОВОР № ___ ПО БУРЕНИЮ СКВАЖИН ДЛЯ ВОДЫ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t xml:space="preserve">________</w:t>
            </w:r>
          </w:p>
        </w:tc>
        <w:tc>
          <w:tcPr>
            <w:tcW w:w="4819" w:type="dxa"/>
          </w:tcPr>
          <w:p>
            <w:pPr>
              <w:spacing w:before="0" w:after="0"/>
              <w:jc w:val="right"/>
            </w:pPr>
            <w:r>
              <w:t xml:space="preserve">«___» __________ 20__ г.</w:t>
            </w:r>
          </w:p>
        </w:tc>
      </w:tr>
    </w:tbl>
    <w:p>
      <w:pPr>
        <w:spacing w:before="0" w:after="0"/>
        <w:jc w:val="both"/>
      </w:pPr>
    </w:p>
    <w:p>
      <w:pPr>
        <w:spacing w:before="0" w:after="80"/>
        <w:jc w:val="both"/>
      </w:pPr>
      <w:r>
        <w:t xml:space="preserve">________, именуемое в дальнейшем «Сторона 1», в лице ________, с одной стороны, и ________, именуемый(ая) в дальнейшем «Сторона 2», с другой стороны, заключили настоящий договор о нижеследующем.</w:t>
      </w:r>
    </w:p>
    <w:p>
      <w:pPr>
        <w:keepNext/>
        <w:spacing w:before="200" w:after="100"/>
        <w:jc w:val="center"/>
      </w:pPr>
      <w:r>
        <w:rPr>
          <w:b/>
        </w:rPr>
        <w:t xml:space="preserve">1. Предмет договора</w:t>
      </w:r>
    </w:p>
    <w:p>
      <w:pPr>
        <w:spacing w:before="0" w:after="80"/>
        <w:jc w:val="both"/>
      </w:pPr>
      <w:r>
        <w:t xml:space="preserve">1.1. Сторона 2 обязуется по заданию другой стороны выполнить ________, а Сторона 1 обязуется принять результат и оплатить его.</w:t>
      </w:r>
    </w:p>
    <w:p>
      <w:pPr>
        <w:spacing w:before="0" w:after="80"/>
        <w:jc w:val="both"/>
      </w:pPr>
      <w:r>
        <w:t xml:space="preserve">1.2. Срок исполнения: до «___» __________ 20__ г.</w:t>
      </w:r>
    </w:p>
    <w:p>
      <w:pPr>
        <w:keepNext/>
        <w:spacing w:before="200" w:after="100"/>
        <w:jc w:val="center"/>
      </w:pPr>
      <w:r>
        <w:rPr>
          <w:b/>
        </w:rPr>
        <w:t xml:space="preserve">2. Цена и порядок расчётов</w:t>
      </w:r>
    </w:p>
    <w:p>
      <w:pPr>
        <w:spacing w:before="0" w:after="80"/>
        <w:jc w:val="both"/>
      </w:pPr>
      <w:r>
        <w:t xml:space="preserve">2.1. Цена договора составляет ________ (______________________) рублей ___ копеек, в том числе НДС ___ % — ________ (либо: НДС не облагается, с указанием основания).</w:t>
      </w:r>
    </w:p>
    <w:p>
      <w:pPr>
        <w:spacing w:before="0" w:after="80"/>
        <w:jc w:val="both"/>
      </w:pPr>
      <w:r>
        <w:t xml:space="preserve">2.2. Оплата производится безналичным перечислением в течение 5 рабочих дней с даты подписания акта.</w:t>
      </w:r>
    </w:p>
    <w:p>
      <w:pPr>
        <w:keepNext/>
        <w:spacing w:before="200" w:after="100"/>
        <w:jc w:val="center"/>
      </w:pPr>
      <w:r>
        <w:rPr>
          <w:b/>
        </w:rPr>
        <w:t xml:space="preserve">3. Сдача и приёмка</w:t>
      </w:r>
    </w:p>
    <w:p>
      <w:pPr>
        <w:spacing w:before="0" w:after="80"/>
        <w:jc w:val="both"/>
      </w:pPr>
      <w:r>
        <w:t xml:space="preserve">Результат передаётся по акту сдачи-приёмки. Заказчик подписывает акт или направляет мотивированный отказ в течение 5 рабочих дней.</w:t>
      </w:r>
    </w:p>
    <w:p>
      <w:pPr>
        <w:keepNext/>
        <w:spacing w:before="200" w:after="100"/>
        <w:jc w:val="center"/>
      </w:pPr>
      <w:r>
        <w:rPr>
          <w:b/>
        </w:rPr>
        <w:t xml:space="preserve">4. Ответственность и споры</w:t>
      </w:r>
    </w:p>
    <w:p>
      <w:pPr>
        <w:spacing w:before="0" w:after="80"/>
        <w:jc w:val="both"/>
      </w:pPr>
      <w:r>
        <w:t xml:space="preserve">За нарушение денежного обязательства начисляются проценты по ст. 395 ГК РФ, если договором не установлена неустойка. Стороны урегулируют споры путём переговоров и направления претензий; срок ответа на претензию — 10 рабочих дней. Для споров между организациями и индивидуальными предпринимателями претензионный порядок обязателен (ч. 5 ст. 4 АПК РФ). Если стороной договора является потребитель, условие об обязательном досудебном порядке для него не применяется (подп. 11 п. 2 ст. 16 Закона о защите прав потребителей).</w:t>
      </w:r>
    </w:p>
    <w:p>
      <w:pPr>
        <w:keepNext/>
        <w:spacing w:before="200" w:after="100"/>
        <w:jc w:val="center"/>
      </w:pPr>
      <w:r>
        <w:rPr>
          <w:b/>
        </w:rPr>
        <w:t xml:space="preserve">5. Персональные данные</w:t>
      </w:r>
    </w:p>
    <w:p>
      <w:pPr>
        <w:spacing w:before="0" w:after="80"/>
        <w:jc w:val="both"/>
      </w:pPr>
      <w:r>
        <w:t xml:space="preserve">Согласие гражданина на обработку его персональных данных, если оно требуется, оформляется отдельным документом (ч. 4 ст. 9 закона № 152-ФЗ, с 01.09.2025).</w:t>
      </w:r>
    </w:p>
    <w:p>
      <w:pPr>
        <w:keepNext/>
        <w:spacing w:before="200" w:after="100"/>
        <w:jc w:val="center"/>
      </w:pPr>
      <w:r>
        <w:rPr>
          <w:b/>
        </w:rPr>
        <w:t xml:space="preserve">6. Заключительные положения</w:t>
      </w:r>
    </w:p>
    <w:p>
      <w:pPr>
        <w:spacing w:before="0" w:after="80"/>
        <w:jc w:val="both"/>
      </w:pPr>
      <w:r>
        <w:t xml:space="preserve">Договор составлен в двух экземплярах. Изменения действительны в письменной форме. Электронный обмен документами допускается с использованием электронной подписи.</w:t>
      </w:r>
    </w:p>
    <w:p>
      <w:pPr>
        <w:keepNext/>
        <w:spacing w:before="200" w:after="100"/>
        <w:jc w:val="center"/>
      </w:pPr>
      <w:r>
        <w:rPr>
          <w:b/>
        </w:rPr>
        <w:t xml:space="preserve">7. Реквизиты и подписи сторон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Сторона 1:</w:t>
            </w:r>
            <w:r>
              <w:br/>
            </w:r>
            <w:r>
              <w:t xml:space="preserve">________</w:t>
            </w:r>
            <w:r>
              <w:br/>
            </w:r>
            <w:r>
              <w:br/>
            </w:r>
            <w:r>
              <w:t xml:space="preserve">__________ / подпись</w:t>
            </w:r>
          </w:p>
        </w:tc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Сторона 2:</w:t>
            </w:r>
            <w:r>
              <w:br/>
            </w:r>
            <w:r>
              <w:t xml:space="preserve">________</w:t>
            </w:r>
            <w:r>
              <w:br/>
            </w:r>
            <w:r>
              <w:br/>
            </w:r>
            <w:r>
              <w:t xml:space="preserve">__________ / подпись</w:t>
            </w:r>
          </w:p>
        </w:tc>
      </w:tr>
    </w:tbl>
    <w:p>
      <w:pPr>
        <w:spacing w:before="0" w:after="0"/>
        <w:jc w:val="both"/>
      </w:pPr>
    </w:p>
    <w:p>
      <w:pPr>
        <w:spacing w:before="480" w:after="80"/>
        <w:jc w:val="left"/>
      </w:pPr>
      <w:r>
        <w:rPr>
          <w:sz w:val="18"/>
          <w:color w:val="666666"/>
        </w:rPr>
        <w:t xml:space="preserve">Образец с сайта online-document.ru, редакция 03.11.2026. Перед подписанием сверьте условия со своей ситуацией.</w:t>
      </w:r>
    </w:p>
    <w:sectPr>
      <w:footerReference w:type="default" r:id="rIdF"/>
      <w:pgSz w:w="11906" w:h="16838"/>
      <w:pgMar w:top="1134" w:right="850" w:bottom="1134" w:left="1418" w:header="567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sz w:val="18"/>
      </w:rPr>
      <w:fldChar w:fldCharType="begin"/>
    </w:r>
    <w:r>
      <w:rPr>
        <w:sz w:val="18"/>
      </w:rPr>
      <w:instrText xml:space="preserve"> PAGE </w:instrText>
    </w:r>
    <w:r>
      <w:rPr>
        <w:sz w:val="18"/>
      </w:rPr>
      <w:fldChar w:fldCharType="separate"/>
    </w:r>
    <w:r>
      <w:rPr>
        <w:sz w:val="18"/>
      </w:rPr>
      <w:t>1</w:t>
    </w:r>
    <w:r>
      <w:rPr>
        <w:sz w:val="18"/>
      </w:rPr>
      <w:fldChar w:fldCharType="end"/>
    </w:r>
  </w:p>
</w:ftr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hAnsi="Times New Roman" w:eastAsia="Times New Roman" w:cs="Times New Roman"/>
        <w:sz w:val="24"/>
        <w:szCs w:val="24"/>
        <w:lang w:val="ru-RU"/>
      </w:rPr>
    </w:rPrDefault>
    <w:pPrDefault>
      <w:pPr>
        <w:spacing w:after="8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" Type="http://schemas.openxmlformats.org/officeDocument/2006/relationships/styles" Target="styles.xml"/><Relationship Id="rIdF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по бурению скважин для воды</dc:title>
  <dc:subject>Образец документа с сайта online-Документы: https://online-document.ru/document/637-dogovor-po-bureniyu-skvazhin-dlya-vody/</dc:subject>
  <dc:creator>online-Документы (online-document.ru)</dc:creator>
  <cp:keywords>образец, шаблон, online-document.ru</cp:keywords>
  <dc:description>Источник: https://online-document.ru/document/637-dogovor-po-bureniyu-skvazhin-dlya-vody/ © online-Документы. Использование материалов сайта — по правилам: https://online-document.ru/pravila/</dc:description>
  <dc:identifier>https://online-document.ru/document/637-dogovor-po-bureniyu-skvazhin-dlya-vody/</dc:identifier>
  <dc:language>ru-RU</dc:language>
  <dcterms:created xsi:type="dcterms:W3CDTF">2026-11-03T11:01:14Z</dcterms:created>
  <dcterms:modified xsi:type="dcterms:W3CDTF">2026-11-03T11:05:53Z</dcterms:modified>
</cp:coreProperties>
</file>