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СОГЛАШЕНИЕ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 предоставлении коммерческого кредита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Кредитор),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Заёмщик), в лице </w:t>
      </w:r>
      <w:r>
        <w:t xml:space="preserve">________</w:t>
      </w:r>
      <w:r>
        <w:t xml:space="preserve">, заключили настоящее соглашение к </w:t>
      </w:r>
      <w:r>
        <w:t xml:space="preserve">________</w:t>
      </w:r>
      <w:r>
        <w:t xml:space="preserve"> (далее — Основной договор).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Кредитор предоставляет Заёмщику коммерческий кредит в виде </w:t>
      </w:r>
      <w:r>
        <w:t xml:space="preserve">________</w:t>
      </w:r>
      <w:r>
        <w:t xml:space="preserve"> по оплате </w:t>
      </w:r>
      <w:r>
        <w:t xml:space="preserve">________</w:t>
      </w:r>
      <w:r>
        <w:t xml:space="preserve"> стоимостью </w:t>
      </w:r>
      <w:r>
        <w:t xml:space="preserve">________</w:t>
      </w:r>
      <w:r>
        <w:t xml:space="preserve"> (ст. 823 ГК РФ).</w:t>
      </w:r>
    </w:p>
    <w:p>
      <w:pPr>
        <w:spacing w:before="0" w:after="80"/>
        <w:jc w:val="both"/>
      </w:pPr>
      <w:r>
        <w:t xml:space="preserve">1.2. Срок оплаты с учётом отсрочки (рассрочки):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Плата за кредит</w:t>
      </w:r>
    </w:p>
    <w:p>
      <w:pPr>
        <w:spacing w:before="0" w:after="80"/>
        <w:jc w:val="both"/>
      </w:pPr>
      <w:r>
        <w:t xml:space="preserve">2.1. За пользование коммерческим кредитом Заёмщик уплачивает проценты </w:t>
      </w:r>
      <w:r>
        <w:t xml:space="preserve">________</w:t>
      </w:r>
      <w:r>
        <w:t xml:space="preserve"> % годовых на сумму, оплата которой отсрочена, за период с </w:t>
      </w:r>
      <w:r>
        <w:t xml:space="preserve">________</w:t>
      </w:r>
      <w:r>
        <w:t xml:space="preserve"> по день оплаты.</w:t>
      </w:r>
    </w:p>
    <w:p>
      <w:pPr>
        <w:spacing w:before="0" w:after="80"/>
        <w:jc w:val="both"/>
      </w:pPr>
      <w:r>
        <w:t xml:space="preserve">2.2. Проценты за коммерческий кредит — плата за пользование деньгами, а не мера ответственности; они начисляются только в пределах согласованного периода отсрочки (рассрочки). После истечения срока оплаты начисляются неустойка или проценты по ст. 395 ГК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</w:t>
      </w:r>
    </w:p>
    <w:p>
      <w:pPr>
        <w:spacing w:before="0" w:after="80"/>
        <w:jc w:val="both"/>
      </w:pPr>
      <w:r>
        <w:t xml:space="preserve">3.1. За просрочку оплаты после окончания отсрочки Заёмщик уплачивает неустойку </w:t>
      </w:r>
      <w:r>
        <w:t xml:space="preserve">________</w:t>
      </w:r>
      <w:r>
        <w:t xml:space="preserve"> % от просроченной суммы за каждый день.</w:t>
      </w:r>
    </w:p>
    <w:p>
      <w:pPr>
        <w:spacing w:before="0" w:after="80"/>
        <w:jc w:val="both"/>
      </w:pPr>
      <w:r>
        <w:t xml:space="preserve">3.2. При нарушении графика рассрочки более чем на </w:t>
      </w:r>
      <w:r>
        <w:t xml:space="preserve">________</w:t>
      </w:r>
      <w:r>
        <w:t xml:space="preserve"> дней Кредитор вправе потребовать досрочной оплаты всей суммы.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при недостижении согласия — в суде по месту нахождения ответчика. Для споров между организациями и индивидуальными предпринимателями претензионный порядок обязателен (ч. 5 ст. 4 АПК РФ).</w:t>
      </w:r>
    </w:p>
    <w:p>
      <w:pPr>
        <w:spacing w:before="0" w:after="80"/>
        <w:jc w:val="both"/>
      </w:pPr>
      <w:r>
        <w:t xml:space="preserve">3.3. Соглашение является неотъемлемой частью Основного договора.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Кредитор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коммерческого кредита, заключаемый между юридическими лицами</dc:title>
  <dc:subject>Образец документа с сайта online-Документы: https://online-document.ru/document/514-dogovor-o-predostavlenii-kommercheskogo-kredita-zaklyuchaemyy-mezhdu/</dc:subject>
  <dc:creator>online-Документы (online-document.ru)</dc:creator>
  <cp:keywords>образец, шаблон, online-document.ru</cp:keywords>
  <dc:description>Источник: https://online-document.ru/document/514-dogovor-o-predostavlenii-kommercheskogo-kredita-zaklyuchaemyy-mezhdu/ © online-Документы. Использование материалов сайта — по правилам: https://online-document.ru/pravila/</dc:description>
  <dc:identifier>https://online-document.ru/document/514-dogovor-o-predostavlenii-kommercheskogo-kredita-zaklyuchaemyy-mezhdu/</dc:identifier>
  <dc:language>ru-RU</dc:language>
  <dcterms:created xsi:type="dcterms:W3CDTF">2026-11-03T11:01:14Z</dcterms:created>
  <dcterms:modified xsi:type="dcterms:W3CDTF">2026-11-03T11:05:53Z</dcterms:modified>
</cp:coreProperties>
</file>