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ПРЕДВАРИТЕЛЬНЫЙ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заключении договора аренды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 и </w:t>
      </w:r>
      <w:r>
        <w:t xml:space="preserve">________</w:t>
      </w:r>
      <w:r>
        <w:t xml:space="preserve"> (далее — Арендатор) заключили настоящий договор.</w:t>
      </w:r>
    </w:p>
    <w:p>
      <w:pPr>
        <w:spacing w:before="0" w:after="80"/>
        <w:jc w:val="both"/>
      </w:pPr>
      <w:r>
        <w:t xml:space="preserve">1. Стороны обязуются заключить договор аренды (далее — Основной договор) имущества: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Срок заключения Основного договора — не позднее </w:t>
      </w:r>
      <w:r>
        <w:t xml:space="preserve">________</w:t>
      </w:r>
      <w:r>
        <w:t xml:space="preserve">. Если срок не указан, Основной договор подлежит заключению в течение года с момента заключения настоящего договора (п. 4 ст. 429 ГК РФ).</w:t>
      </w:r>
    </w:p>
    <w:p>
      <w:pPr>
        <w:spacing w:before="0" w:after="80"/>
        <w:jc w:val="both"/>
      </w:pPr>
      <w:r>
        <w:t xml:space="preserve">3. Существенные условия Основного договора: срок аренды — </w:t>
      </w:r>
      <w:r>
        <w:t xml:space="preserve">________</w:t>
      </w:r>
      <w:r>
        <w:t xml:space="preserve">; арендная плата — </w:t>
      </w:r>
      <w:r>
        <w:t xml:space="preserve">________</w:t>
      </w:r>
      <w:r>
        <w:t xml:space="preserve">; порядок передачи — </w:t>
      </w:r>
      <w:r>
        <w:t xml:space="preserve">________</w:t>
      </w:r>
      <w:r>
        <w:t xml:space="preserve">; иные условия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Предварительный договор заключается в форме, установленной для Основного договора (п. 2 ст. 429 ГК РФ), — письменно.</w:t>
      </w:r>
    </w:p>
    <w:p>
      <w:pPr>
        <w:spacing w:before="0" w:after="80"/>
        <w:jc w:val="both"/>
      </w:pPr>
      <w:r>
        <w:t xml:space="preserve">5. При уклонении стороны от заключения Основного договора другая сторона вправе потребовать в суде понуждения к его заключению и возмещения убытков (п. 5 ст. 429, ст. 445 ГК РФ).</w:t>
      </w:r>
    </w:p>
    <w:p>
      <w:pPr>
        <w:spacing w:before="0" w:after="80"/>
        <w:jc w:val="both"/>
      </w:pPr>
      <w:r>
        <w:t xml:space="preserve">6. Договор составлен в двух экземплярах.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применяется, если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о заключении договора аренды</dc:title>
  <dc:subject>Образец документа с сайта online-Документы: https://online-document.ru/document/484-predvaritelnyy-dogovor-o-zaklyuchenii-dogovora-arendy/</dc:subject>
  <dc:creator>online-Документы (online-document.ru)</dc:creator>
  <cp:keywords>образец, шаблон, online-document.ru</cp:keywords>
  <dc:description>Источник: https://online-document.ru/document/484-predvaritelnyy-dogovor-o-zaklyuchenii-dogovora-arendy/ © online-Документы. Использование материалов сайта — по правилам: https://online-document.ru/pravila/</dc:description>
  <dc:identifier>https://online-document.ru/document/484-predvaritelnyy-dogovor-o-zaklyuchenii-dogovora-arendy/</dc:identifier>
  <dc:language>ru-RU</dc:language>
  <dcterms:created xsi:type="dcterms:W3CDTF">2026-11-03T11:01:14Z</dcterms:created>
  <dcterms:modified xsi:type="dcterms:W3CDTF">2026-11-03T11:05:53Z</dcterms:modified>
</cp:coreProperties>
</file>