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аренды земельного участка из земель сельскохозяйственного назначения, находящегося в общей долевой собственности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Участники общей долевой собственности на земельный участок, указанные в Приложении № 1, в лице </w:t>
      </w:r>
      <w:r>
        <w:t xml:space="preserve">________</w:t>
      </w:r>
      <w:r>
        <w:t xml:space="preserve"> (далее — Арендодатели), и </w:t>
      </w:r>
      <w:r>
        <w:t xml:space="preserve">________</w:t>
      </w:r>
      <w:r>
        <w:t xml:space="preserve"> (далее — Арендатор),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Арендодатели передают Арендатору во временное владение и пользование земельный участок: кадастровый номер </w:t>
      </w:r>
      <w:r>
        <w:t xml:space="preserve">________</w:t>
      </w:r>
      <w:r>
        <w:t xml:space="preserve">, площадь </w:t>
      </w:r>
      <w:r>
        <w:t xml:space="preserve">________</w:t>
      </w:r>
      <w:r>
        <w:t xml:space="preserve"> га, категория земель — земли сельскохозяйственного назначения, вид разрешённого использования — </w:t>
      </w:r>
      <w:r>
        <w:t xml:space="preserve">________</w:t>
      </w:r>
      <w:r>
        <w:t xml:space="preserve">, местоположение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Условия договора утверждены общим собранием участников долевой собственности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 (п. 3 ст. 14 закона № 101-ФЗ). Участник, голосовавший против передачи участка в аренду, вправе выделить участок в счёт своей доли без согласия арендатора (п. 5 ст. 14 закона № 101-ФЗ).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и регистрация</w:t>
      </w:r>
    </w:p>
    <w:p>
      <w:pPr>
        <w:spacing w:before="0" w:after="80"/>
        <w:jc w:val="both"/>
      </w:pPr>
      <w:r>
        <w:t xml:space="preserve">2.1. Срок аренды — </w:t>
      </w:r>
      <w:r>
        <w:t xml:space="preserve">________</w:t>
      </w:r>
      <w:r>
        <w:t xml:space="preserve"> лет (не более 49 лет, п. 3 ст. 9 закона № 101-ФЗ). Договор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Арендная плата</w:t>
      </w:r>
    </w:p>
    <w:p>
      <w:pPr>
        <w:spacing w:before="0" w:after="80"/>
        <w:jc w:val="both"/>
      </w:pPr>
      <w:r>
        <w:t xml:space="preserve">3.1. Арендная плата выплачивается каждому Арендодателю пропорционально его доле ежегодно до </w:t>
      </w:r>
      <w:r>
        <w:t xml:space="preserve">________</w:t>
      </w:r>
      <w:r>
        <w:t xml:space="preserve">: </w:t>
      </w:r>
      <w:r>
        <w:t xml:space="preserve">________</w:t>
      </w:r>
      <w:r>
        <w:t xml:space="preserve">. Арендатор, если он налоговый агент, удерживает НДФЛ с денежной арендной платы гражданам.</w:t>
      </w:r>
    </w:p>
    <w:p>
      <w:pPr>
        <w:spacing w:before="0" w:after="80"/>
        <w:jc w:val="both"/>
      </w:pPr>
      <w:r>
        <w:t xml:space="preserve">3.2. Земельный налог уплачивают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Обязанности Арендатора</w:t>
      </w:r>
    </w:p>
    <w:p>
      <w:pPr>
        <w:spacing w:before="0" w:after="80"/>
        <w:jc w:val="both"/>
      </w:pPr>
      <w:r>
        <w:t xml:space="preserve">4.1. Использовать участок по целевому назначению, соблюдать требования о сохранении плодородия и об охране земель (ст. 13, 42 ЗК РФ), не допускать зарастания и загрязнения, не передавать участок в субаренду без согласия Арендодателей.</w:t>
      </w:r>
    </w:p>
    <w:p>
      <w:pPr>
        <w:spacing w:before="0" w:after="80"/>
        <w:jc w:val="both"/>
      </w:pPr>
      <w:r>
        <w:t xml:space="preserve">4.2. Арендатор, надлежаще исполнявший обязанности, имеет преимущественное право на заключение договора на новый срок (ст. 621 ГК РФ). Участник долевой собственности вправе продать свою долю арендатору без выделения участка (п. 1 ст. 12 закона № 101-ФЗ).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применяется, если он не установлен законом.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Уполномоченное лицо арендодателей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(из категории земель сельскохозяйственного назначения), находящегося в общей долевой собственности</dc:title>
  <dc:subject>Образец документа с сайта online-Документы: https://online-document.ru/document/434-dogovor-arendy-zemelnogo-uchastka-iz-kategorii-zemel-selskohozyaystvennogo/</dc:subject>
  <dc:creator>online-Документы (online-document.ru)</dc:creator>
  <cp:keywords>образец, шаблон, online-document.ru</cp:keywords>
  <dc:description>Источник: https://online-document.ru/document/434-dogovor-arendy-zemelnogo-uchastka-iz-kategorii-zemel-selskohozyaystvennogo/ © online-Документы. Использование материалов сайта — по правилам: https://online-document.ru/pravila/</dc:description>
  <dc:identifier>https://online-document.ru/document/434-dogovor-arendy-zemelnogo-uchastka-iz-kategorii-zemel-selskohozyaystvennogo/</dc:identifier>
  <dc:language>ru-RU</dc:language>
  <dcterms:created xsi:type="dcterms:W3CDTF">2026-11-03T11:01:14Z</dcterms:created>
  <dcterms:modified xsi:type="dcterms:W3CDTF">2026-11-03T11:05:53Z</dcterms:modified>
</cp:coreProperties>
</file>