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СЕКРЕТАРЯ-МАШИНИСТКИ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Набирает на компьютере и оформляет служебные документы, письма, таблицы, протоколы.</w:t>
      </w:r>
    </w:p>
    <w:p>
      <w:pPr>
        <w:spacing w:before="0" w:after="80"/>
        <w:jc w:val="both"/>
      </w:pPr>
      <w:r>
        <w:t xml:space="preserve">1.2. Принимает и регистрирует поступающую корреспонденцию, передаёт её адресатам, отправляет исходящие документы.</w:t>
      </w:r>
    </w:p>
    <w:p>
      <w:pPr>
        <w:spacing w:before="0" w:after="80"/>
        <w:jc w:val="both"/>
      </w:pPr>
      <w:r>
        <w:t xml:space="preserve">1.3. Принимает телефонные звонки и сообщения, передаёт их руководителю, организует приём посетителей.</w:t>
      </w:r>
    </w:p>
    <w:p>
      <w:pPr>
        <w:spacing w:before="0" w:after="80"/>
        <w:jc w:val="both"/>
      </w:pPr>
      <w:r>
        <w:t xml:space="preserve">1.4. Ведёт учёт и хранение документов подразделения, формирует дела по номенклатуре.</w:t>
      </w:r>
    </w:p>
    <w:p>
      <w:pPr>
        <w:spacing w:before="0" w:after="80"/>
        <w:jc w:val="both"/>
      </w:pPr>
      <w:r>
        <w:t xml:space="preserve">1.5. Обеспечивает руководителя необходимыми материалами и канцелярскими принадлежностями.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правила оформления документов и деловой переписки</w:t>
      </w:r>
    </w:p>
    <w:p>
      <w:pPr>
        <w:spacing w:before="0" w:after="80"/>
        <w:jc w:val="both"/>
      </w:pPr>
      <w:r>
        <w:t xml:space="preserve">2.2. инструкцию по делопроизводству организации</w:t>
      </w:r>
    </w:p>
    <w:p>
      <w:pPr>
        <w:spacing w:before="0" w:after="80"/>
        <w:jc w:val="both"/>
      </w:pPr>
      <w:r>
        <w:t xml:space="preserve">2.3. правила работы с текстовыми редакторами и офисной техникой</w:t>
      </w:r>
    </w:p>
    <w:p>
      <w:pPr>
        <w:spacing w:before="0" w:after="80"/>
        <w:jc w:val="both"/>
      </w:pPr>
      <w:r>
        <w:t xml:space="preserve">2.4. структуру организации, правила внутреннего трудового распорядка, требования охраны труда и пожарной безопасности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секретаря-машинистки</dc:title>
  <dc:subject>Образец документа с сайта online-Документы: https://online-document.ru/document/303-dolzhnostnye-obyazannosti-sekretarya-mashinistki/</dc:subject>
  <dc:creator>online-Документы (online-document.ru)</dc:creator>
  <cp:keywords>образец, шаблон, online-document.ru</cp:keywords>
  <dc:description>Источник: https://online-document.ru/document/303-dolzhnostnye-obyazannosti-sekretarya-mashinistki/ © online-Документы. Использование материалов сайта — по правилам: https://online-document.ru/pravila/</dc:description>
  <dc:identifier>https://online-document.ru/document/303-dolzhnostnye-obyazannosti-sekretarya-mashinistki/</dc:identifier>
  <dc:language>ru-RU</dc:language>
  <dcterms:created xsi:type="dcterms:W3CDTF">2026-11-03T11:01:14Z</dcterms:created>
  <dcterms:modified xsi:type="dcterms:W3CDTF">2026-11-03T11:05:53Z</dcterms:modified>
</cp:coreProperties>
</file>