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НАЧАЛЬНИКА ВСПОМОГАТЕЛЬНОГО (ХОЗЯЙСТВЕННОГО) ОТДЕЛА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Руководит хозяйственным обслуживанием и поддержанием в надлежащем состоянии зданий и помещений организации в соответствии с требованиями пожарной безопасности, санитарных норм и охраны труда.</w:t>
      </w:r>
    </w:p>
    <w:p>
      <w:pPr>
        <w:spacing w:before="0" w:after="80"/>
        <w:jc w:val="both"/>
      </w:pPr>
      <w:r>
        <w:t xml:space="preserve">1.2. Организует ремонт помещений, контролирует качество работ подрядчиков, обеспечение помещений коммунальными услугами.</w:t>
      </w:r>
    </w:p>
    <w:p>
      <w:pPr>
        <w:spacing w:before="0" w:after="80"/>
        <w:jc w:val="both"/>
      </w:pPr>
      <w:r>
        <w:t xml:space="preserve">1.3. Обеспечивает подразделения мебелью, хозяйственным инвентарём, канцелярскими принадлежностями, ведёт их учёт и контролирует расходование.</w:t>
      </w:r>
    </w:p>
    <w:p>
      <w:pPr>
        <w:spacing w:before="0" w:after="80"/>
        <w:jc w:val="both"/>
      </w:pPr>
      <w:r>
        <w:t xml:space="preserve">1.4. Организует транспортное обслуживание, охрану, уборку помещений, благоустройство территории.</w:t>
      </w:r>
    </w:p>
    <w:p>
      <w:pPr>
        <w:spacing w:before="0" w:after="80"/>
        <w:jc w:val="both"/>
      </w:pPr>
      <w:r>
        <w:t xml:space="preserve">1.5. Руководит работниками отдела, участвует в подготовке договоров с поставщиками и подрядчиками и контролирует их исполнение.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законодательство о пожарной безопасности, санитарные нормы, требования охраны труда</w:t>
      </w:r>
    </w:p>
    <w:p>
      <w:pPr>
        <w:spacing w:before="0" w:after="80"/>
        <w:jc w:val="both"/>
      </w:pPr>
      <w:r>
        <w:t xml:space="preserve">2.2. порядок заключения договоров на хозяйственное обслуживание и контроля их исполнения</w:t>
      </w:r>
    </w:p>
    <w:p>
      <w:pPr>
        <w:spacing w:before="0" w:after="80"/>
        <w:jc w:val="both"/>
      </w:pPr>
      <w:r>
        <w:t xml:space="preserve">2.3. основы экономики и организации труда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начальника вспомогательного отдела</dc:title>
  <dc:subject>Образец документа с сайта online-Документы: https://online-document.ru/document/299-dolzhnostnye-obyazannosti-nachalnika-vspomogatelnogo-otdela/</dc:subject>
  <dc:creator>online-Документы (online-document.ru)</dc:creator>
  <cp:keywords>образец, шаблон, online-document.ru</cp:keywords>
  <dc:description>Источник: https://online-document.ru/document/299-dolzhnostnye-obyazannosti-nachalnika-vspomogatelnogo-otdela/ © online-Документы. Использование материалов сайта — по правилам: https://online-document.ru/pravila/</dc:description>
  <dc:identifier>https://online-document.ru/document/299-dolzhnostnye-obyazannosti-nachalnika-vspomogatelnogo-otdela/</dc:identifier>
  <dc:language>ru-RU</dc:language>
  <dcterms:created xsi:type="dcterms:W3CDTF">2026-11-03T11:01:14Z</dcterms:created>
  <dcterms:modified xsi:type="dcterms:W3CDTF">2026-11-03T11:05:53Z</dcterms:modified>
</cp:coreProperties>
</file>