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both"/>
      </w:pPr>
      <w:r>
        <w:t xml:space="preserve">Образец содержания. Заявка подаётся только в электронной форме через оператора электронной площадки; бумажная заявка не принимается. Проверьте требования в извещении о закупке.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ЗАЯВКА</w:t>
      </w:r>
      <w:r>
        <w:br/>
      </w:r>
      <w:r>
        <w:rPr>
          <w:b/>
          <w:sz w:val="26"/>
          <w:szCs w:val="26"/>
        </w:rPr>
        <w:t xml:space="preserve">на участие в закупке № </w:t>
      </w:r>
      <w:r>
        <w:rPr>
          <w:b/>
          <w:sz w:val="26"/>
          <w:szCs w:val="26"/>
        </w:rPr>
        <w:t xml:space="preserve">________</w:t>
      </w:r>
    </w:p>
    <w:p>
      <w:pPr>
        <w:spacing w:before="0" w:after="80"/>
        <w:jc w:val="both"/>
      </w:pPr>
      <w:r>
        <w:rPr>
          <w:b/>
        </w:rPr>
        <w:t xml:space="preserve">1. Участник закупки:</w:t>
      </w:r>
      <w:r>
        <w:t xml:space="preserve"> </w:t>
      </w:r>
      <w:r>
        <w:t xml:space="preserve">________</w:t>
      </w:r>
      <w:r>
        <w:t xml:space="preserve">. Сведения из ЕРУЗ (единого реестра участников закупок) оператор площадки прикладывает к заявке автоматически.</w:t>
      </w:r>
    </w:p>
    <w:p>
      <w:pPr>
        <w:spacing w:before="0" w:after="80"/>
        <w:jc w:val="both"/>
      </w:pPr>
      <w:r>
        <w:rPr>
          <w:b/>
        </w:rPr>
        <w:t xml:space="preserve">2. Предложение о предмете закупки: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МНН (наименование) лекарственного препарата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Лекарственная форма, дозировка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Страна происхождения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Регистрационное удостоверение</w:t>
            </w:r>
          </w:p>
        </w:tc>
      </w:tr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1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rPr>
          <w:b/>
        </w:rPr>
        <w:t xml:space="preserve">3. Ценовое предложение:</w:t>
      </w:r>
      <w:r>
        <w:t xml:space="preserve"> </w:t>
      </w:r>
      <w:r>
        <w:t xml:space="preserve">________</w:t>
      </w:r>
      <w:r>
        <w:t xml:space="preserve"> (подаётся в ходе процедуры на площадке).</w:t>
      </w:r>
    </w:p>
    <w:p>
      <w:pPr>
        <w:spacing w:before="0" w:after="80"/>
        <w:jc w:val="both"/>
      </w:pPr>
      <w:r>
        <w:rPr>
          <w:b/>
        </w:rPr>
        <w:t xml:space="preserve">4. Документы о стране происхождения</w:t>
      </w:r>
      <w:r>
        <w:t xml:space="preserve"> для применения национального режима (ст. 14 закона № 44-ФЗ):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5. Декларации:</w:t>
      </w:r>
      <w:r>
        <w:t xml:space="preserve"> участник соответствует требованиям ст. 31 закона № 44-ФЗ; имеет лицензию на фармацевтическую деятельность (оптовая торговля) № </w:t>
      </w:r>
      <w:r>
        <w:t xml:space="preserve">________</w:t>
      </w:r>
      <w:r>
        <w:t xml:space="preserve"> или на производство лекарственных средств; не включён в реестр недобросовестных поставщиков.</w:t>
      </w:r>
    </w:p>
    <w:p>
      <w:pPr>
        <w:spacing w:before="0" w:after="80"/>
        <w:jc w:val="both"/>
      </w:pPr>
      <w:r>
        <w:rPr>
          <w:b/>
        </w:rPr>
        <w:t xml:space="preserve">6. Обеспечение заявки: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Заявка подписана усиленной квалифицированной электронной подписью лица, имеющего право действовать от имени участника: </w:t>
      </w:r>
      <w:r>
        <w:t xml:space="preserve">________</w:t>
      </w:r>
      <w:r>
        <w:t xml:space="preserve">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электронной закупке на поставку лекарственных препаратов (44-ФЗ)</dc:title>
  <dc:subject>Образец документа с сайта online-Документы: https://online-document.ru/document/274-zayavka-na-uchastie-v-elektronnoy-zakupke-na-postavku-lekarstvennyh-preparatov/</dc:subject>
  <dc:creator>online-Документы (online-document.ru)</dc:creator>
  <cp:keywords>образец, шаблон, online-document.ru</cp:keywords>
  <dc:description>Источник: https://online-document.ru/document/274-zayavka-na-uchastie-v-elektronnoy-zakupke-na-postavku-lekarstvennyh-preparatov/ © online-Документы. Использование материалов сайта — по правилам: https://online-document.ru/pravila/</dc:description>
  <dc:identifier>https://online-document.ru/document/274-zayavka-na-uchastie-v-elektronnoy-zakupke-na-postavku-lekarstvennyh-preparatov/</dc:identifier>
  <dc:language>ru-RU</dc:language>
  <dcterms:created xsi:type="dcterms:W3CDTF">2026-11-03T11:01:14Z</dcterms:created>
  <dcterms:modified xsi:type="dcterms:W3CDTF">2026-11-03T11:05:53Z</dcterms:modified>
</cp:coreProperties>
</file>