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Приложение № </w:t>
      </w:r>
      <w:r>
        <w:t xml:space="preserve">________</w:t>
      </w:r>
      <w:r>
        <w:br/>
      </w:r>
      <w:r>
        <w:t xml:space="preserve">к договору доверительного управления имуществом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ИЗВЕЩЕНИЕ</w:t>
      </w:r>
      <w:r>
        <w:br/>
      </w:r>
      <w:r>
        <w:rPr>
          <w:b/>
          <w:sz w:val="26"/>
          <w:szCs w:val="26"/>
        </w:rPr>
        <w:t xml:space="preserve">о поступлениях от доверительного управления за период с 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по </w:t>
      </w:r>
      <w:r>
        <w:rPr>
          <w:b/>
          <w:sz w:val="26"/>
          <w:szCs w:val="26"/>
        </w:rPr>
        <w:t xml:space="preserve">________</w:t>
      </w:r>
    </w:p>
    <w:p>
      <w:pPr>
        <w:spacing w:before="0" w:after="80"/>
        <w:jc w:val="both"/>
      </w:pPr>
      <w:r>
        <w:t xml:space="preserve">Доверительный управляющий: </w:t>
      </w:r>
      <w:r>
        <w:t xml:space="preserve">________</w:t>
      </w:r>
      <w:r>
        <w:t xml:space="preserve">. Учредитель управления: </w:t>
      </w:r>
      <w:r>
        <w:t xml:space="preserve">________</w:t>
      </w:r>
      <w:r>
        <w:t xml:space="preserve">. Выгодоприобретатель: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Дата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Источник поступления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Сумма, ₽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Основание</w:t>
            </w:r>
          </w:p>
        </w:tc>
      </w:tr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1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2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Итого поступления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Расходы на управление за период: </w:t>
      </w:r>
      <w:r>
        <w:t xml:space="preserve">________</w:t>
      </w:r>
      <w:r>
        <w:t xml:space="preserve">. Вознаграждение управляющего: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К выплате выгодоприобретателю: </w:t>
      </w:r>
      <w:r>
        <w:t xml:space="preserve">________</w:t>
      </w:r>
      <w:r>
        <w:t xml:space="preserve">; срок выплаты — </w:t>
      </w:r>
      <w:r>
        <w:t xml:space="preserve">________</w:t>
      </w:r>
      <w:r>
        <w:t xml:space="preserve">. Остаток денежных средств на отдельном банковском счёте доверительного управления на конец периода: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Сделки с имуществом управляющий совершает от своего имени с пометкой «Д. У.» (ст. 1012 ГК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Доверительный управляющий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поступлениях (приложение к договору доверительного управления)</dc:title>
  <dc:subject>Образец документа с сайта online-Документы: https://online-document.ru/document/273-izveshchenie-o-postupleniyah-prilozhenie-k-dogovoru-doveritelnogo-upravleniya/</dc:subject>
  <dc:creator>online-Документы (online-document.ru)</dc:creator>
  <cp:keywords>образец, шаблон, online-document.ru</cp:keywords>
  <dc:description>Источник: https://online-document.ru/document/273-izveshchenie-o-postupleniyah-prilozhenie-k-dogovoru-doveritelnogo-upravleniya/ © online-Документы. Использование материалов сайта — по правилам: https://online-document.ru/pravila/</dc:description>
  <dc:identifier>https://online-document.ru/document/273-izveshchenie-o-postupleniyah-prilozhenie-k-dogovoru-doveritelnogo-upravleniya/</dc:identifier>
  <dc:language>ru-RU</dc:language>
  <dcterms:created xsi:type="dcterms:W3CDTF">2026-11-03T11:01:14Z</dcterms:created>
  <dcterms:modified xsi:type="dcterms:W3CDTF">2026-11-03T11:05:53Z</dcterms:modified>
</cp:coreProperties>
</file>