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Образец содержания. Используйте форму поручения вашего банка или подайте поручение в интернет-банке.</w:t>
      </w:r>
    </w:p>
    <w:p>
      <w:pPr>
        <w:spacing w:before="0" w:after="80"/>
        <w:jc w:val="right"/>
      </w:pPr>
      <w:r>
        <w:t xml:space="preserve">В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ПОРУЧЕНИЕ</w:t>
      </w:r>
      <w:r>
        <w:br/>
      </w:r>
      <w:r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иностранной валюты №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от </w:t>
      </w:r>
      <w:r>
        <w:rPr>
          <w:b/>
          <w:sz w:val="26"/>
          <w:szCs w:val="26"/>
        </w:rPr>
        <w:t xml:space="preserve">________</w:t>
      </w:r>
    </w:p>
    <w:p>
      <w:pPr>
        <w:spacing w:before="0" w:after="80"/>
        <w:jc w:val="both"/>
      </w:pPr>
      <w:r>
        <w:t xml:space="preserve">Клиент: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 Сумма: </w:t>
      </w:r>
      <w:r>
        <w:t xml:space="preserve">________</w:t>
      </w:r>
      <w:r>
        <w:t xml:space="preserve">; списать рубли (валюту) со счёта № </w:t>
      </w:r>
      <w:r>
        <w:t xml:space="preserve">________</w:t>
      </w:r>
      <w:r>
        <w:t xml:space="preserve">; зачислить валюту (рубли) на счёт №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Курс: </w:t>
      </w:r>
      <w:r>
        <w:t xml:space="preserve">________</w:t>
      </w:r>
      <w:r>
        <w:t xml:space="preserve">. Срок исполнения: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Цель покупки валюты: </w:t>
      </w:r>
      <w:r>
        <w:t xml:space="preserve">________</w:t>
      </w:r>
      <w:r>
        <w:t xml:space="preserve">. Сведения об уникальном номере контракта (если контракт поставлен на учёт):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Комиссию банка списать со счёта №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в банк на покупку (продажу) иностранной валюты от имени юрлица</dc:title>
  <dc:subject>Образец документа с сайта online-Документы: https://online-document.ru/document/270-poruchenie-v-bank-na-pokupku-prodazhu-inostrannoy-valyuty-ot-imeni-yurlitsa/</dc:subject>
  <dc:creator>online-Документы (online-document.ru)</dc:creator>
  <cp:keywords>образец, шаблон, online-document.ru</cp:keywords>
  <dc:description>Источник: https://online-document.ru/document/270-poruchenie-v-bank-na-pokupku-prodazhu-inostrannoy-valyuty-ot-imeni-yurlitsa/ © online-Документы. Использование материалов сайта — по правилам: https://online-document.ru/pravila/</dc:description>
  <dc:identifier>https://online-document.ru/document/270-poruchenie-v-bank-na-pokupku-prodazhu-inostrannoy-valyuty-ot-imeni-yurlitsa/</dc:identifier>
  <dc:language>ru-RU</dc:language>
  <dcterms:created xsi:type="dcterms:W3CDTF">2026-11-03T11:01:14Z</dcterms:created>
  <dcterms:modified xsi:type="dcterms:W3CDTF">2026-11-03T11:05:53Z</dcterms:modified>
</cp:coreProperties>
</file>