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общества с ограниченной ответственностью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ревизионной комиссии (ревизоре)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Ревизионная комиссия (ревизор) — орган контроля за финансово-хозяйственной деятельностью общества. В обществе ревизионная комиссия образуется в случаях и порядке, которые предусмотрены уставом (ст. 32, 47 закона № 14-ФЗ). Для проверки и подтверждения правильности годовой отчётности общество вправе, а в случаях, установленных законом, обязано привлечь аудитора.</w:t>
      </w:r>
    </w:p>
    <w:p>
      <w:pPr>
        <w:spacing w:before="0" w:after="80"/>
        <w:jc w:val="both"/>
      </w:pPr>
      <w:r>
        <w:t xml:space="preserve">1.2. Ревизионная комиссия избирается общим собранием на срок до следующего годового общего собрания в количестве </w:t>
      </w:r>
      <w:r>
        <w:t xml:space="preserve">________</w:t>
      </w:r>
      <w:r>
        <w:t xml:space="preserve"> человек.</w:t>
      </w:r>
    </w:p>
    <w:p>
      <w:pPr>
        <w:spacing w:before="0" w:after="80"/>
        <w:jc w:val="both"/>
      </w:pPr>
      <w:r>
        <w:t xml:space="preserve">1.3. Члены ревизионной комиссии не могут одновременно быть членами совета директоров, членами коллегиального исполнительного органа, а также занимать должность единоличного исполнительного органа общества.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Ревизионная комиссия проверяет финансово-хозяйственную деятельность общества по итогам года, а также во всякое время по своей инициативе, по решению общего собрания</w:t>
      </w:r>
      <w:r>
        <w:t xml:space="preserve">________</w:t>
      </w:r>
      <w:r>
        <w:t xml:space="preserve"> или по требованию участников (акционеров) (ст. 47 закона № 14-ФЗ).</w:t>
      </w:r>
    </w:p>
    <w:p>
      <w:pPr>
        <w:spacing w:before="0" w:after="80"/>
        <w:jc w:val="both"/>
      </w:pPr>
      <w:r>
        <w:t xml:space="preserve">2.2. Ревизионная комиссия вправе требовать от органов управления и работников общества документы о финансово-хозяйственной деятельности; лица, занимающие должности в органах управления, обязаны представить их в течение </w:t>
      </w:r>
      <w:r>
        <w:t xml:space="preserve">________</w:t>
      </w:r>
      <w:r>
        <w:t xml:space="preserve"> дней с даты письменного запроса.</w:t>
      </w:r>
    </w:p>
    <w:p>
      <w:pPr>
        <w:spacing w:before="0" w:after="80"/>
        <w:jc w:val="both"/>
      </w:pPr>
      <w:r>
        <w:t xml:space="preserve">2.3. По итогам проверки ревизионная комиссия составляет заключение, в котором подтверждает или не подтверждает достоверность данных годового отчёта и бухгалтерской (финансовой) отчётности и сообщает о выявленных нарушениях. Без заключения ревизионной комиссии общее собрание не вправе утверждать годовой отчёт и годовую бухгалтерскую отчётность.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работы</w:t>
      </w:r>
    </w:p>
    <w:p>
      <w:pPr>
        <w:spacing w:before="0" w:after="80"/>
        <w:jc w:val="both"/>
      </w:pPr>
      <w:r>
        <w:t xml:space="preserve">3.1. Ревизионную комиссию возглавляет председатель, избираемый её членами. Заседание правомочно, если присутствует не менее половины членов; решения принимаются большинством голосов, заключение подписывают все члены, несогласные прилагают особое мнение.</w:t>
      </w:r>
    </w:p>
    <w:p>
      <w:pPr>
        <w:spacing w:before="0" w:after="80"/>
        <w:jc w:val="both"/>
      </w:pPr>
      <w:r>
        <w:t xml:space="preserve">3.2. Ревизионная комиссия вправе потребовать созыва внеочередного общего собрания, если возникла серьёзная угроза интересам общества.</w:t>
      </w:r>
    </w:p>
    <w:p>
      <w:pPr>
        <w:spacing w:before="0" w:after="80"/>
        <w:jc w:val="both"/>
      </w:pPr>
      <w:r>
        <w:t xml:space="preserve">3.3. Вознаграждение и компенсация расходов членам комиссии выплачиваются по решению общего собрания: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Члены ревизионной комиссии отвечают за достоверность заключений и сохранность конфиденциальной информации, ставшей им известной.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общества с ограниченной ответственностью</dc:title>
  <dc:subject>Образец документа с сайта online-Документы: https://online-document.ru/document/237-polozhenie-o-revizionnoy-komissii-revizore-obshchestva-s-ogranichennoy/</dc:subject>
  <dc:creator>online-Документы (online-document.ru)</dc:creator>
  <cp:keywords>образец, шаблон, online-document.ru</cp:keywords>
  <dc:description>Источник: https://online-document.ru/document/237-polozhenie-o-revizionnoy-komissii-revizore-obshchestva-s-ogranichennoy/ © online-Документы. Использование материалов сайта — по правилам: https://online-document.ru/pravila/</dc:description>
  <dc:identifier>https://online-document.ru/document/237-polozhenie-o-revizionnoy-komissii-revizore-obshchestva-s-ogranichennoy/</dc:identifier>
  <dc:language>ru-RU</dc:language>
  <dcterms:created xsi:type="dcterms:W3CDTF">2026-11-03T11:01:14Z</dcterms:created>
  <dcterms:modified xsi:type="dcterms:W3CDTF">2026-11-03T11:05:53Z</dcterms:modified>
</cp:coreProperties>
</file>